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CC" w:rsidRDefault="008C2A0B" w:rsidP="008C2A0B">
      <w:pPr>
        <w:tabs>
          <w:tab w:val="left" w:pos="3525"/>
          <w:tab w:val="center" w:pos="4783"/>
          <w:tab w:val="left" w:pos="5400"/>
        </w:tabs>
        <w:ind w:left="4248" w:right="-5" w:hanging="846"/>
        <w:outlineLvl w:val="0"/>
        <w:rPr>
          <w:b/>
        </w:rPr>
      </w:pPr>
      <w:r>
        <w:rPr>
          <w:b/>
        </w:rPr>
        <w:tab/>
      </w:r>
      <w:r w:rsidR="00800DCC" w:rsidRPr="00800DCC">
        <w:rPr>
          <w:b/>
        </w:rPr>
        <w:t xml:space="preserve">ТЕХНИЧЕСКОЕ  ЗАДАНИЕ  </w:t>
      </w:r>
    </w:p>
    <w:p w:rsidR="0096008A" w:rsidRPr="008C2A0B" w:rsidRDefault="00800DCC" w:rsidP="008C2A0B">
      <w:pPr>
        <w:tabs>
          <w:tab w:val="left" w:pos="3525"/>
          <w:tab w:val="center" w:pos="4783"/>
          <w:tab w:val="left" w:pos="5400"/>
        </w:tabs>
        <w:ind w:left="4248" w:right="-5" w:hanging="846"/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 w:rsidR="008C2A0B" w:rsidRPr="008C2A0B">
        <w:rPr>
          <w:b/>
        </w:rPr>
        <w:t xml:space="preserve">на поставку </w:t>
      </w:r>
    </w:p>
    <w:p w:rsidR="00904500" w:rsidRPr="00FB7CBA" w:rsidRDefault="00F413F8" w:rsidP="00904500">
      <w:pPr>
        <w:jc w:val="center"/>
        <w:rPr>
          <w:b/>
          <w:bCs/>
          <w:iCs/>
          <w:u w:val="single"/>
        </w:rPr>
      </w:pPr>
      <w:r w:rsidRPr="00FB7CBA">
        <w:rPr>
          <w:b/>
          <w:bCs/>
          <w:iCs/>
          <w:u w:val="single"/>
        </w:rPr>
        <w:t>трубки</w:t>
      </w:r>
      <w:r w:rsidR="008B42BB" w:rsidRPr="00FB7CBA">
        <w:rPr>
          <w:b/>
          <w:bCs/>
          <w:iCs/>
          <w:u w:val="single"/>
        </w:rPr>
        <w:t xml:space="preserve"> индикаторной</w:t>
      </w:r>
      <w:r w:rsidR="006C2C7B" w:rsidRPr="00FB7CBA">
        <w:rPr>
          <w:u w:val="single"/>
        </w:rPr>
        <w:t xml:space="preserve"> </w:t>
      </w:r>
      <w:r w:rsidR="006C2C7B" w:rsidRPr="00FB7CBA">
        <w:rPr>
          <w:b/>
          <w:bCs/>
          <w:iCs/>
          <w:u w:val="single"/>
        </w:rPr>
        <w:t>для определения</w:t>
      </w:r>
      <w:r w:rsidR="00347BDA">
        <w:rPr>
          <w:b/>
          <w:bCs/>
          <w:iCs/>
          <w:u w:val="single"/>
        </w:rPr>
        <w:t xml:space="preserve"> сероводорода</w:t>
      </w:r>
      <w:r w:rsidR="006C2C7B" w:rsidRPr="00FB7CBA">
        <w:rPr>
          <w:b/>
          <w:bCs/>
          <w:iCs/>
          <w:u w:val="single"/>
        </w:rPr>
        <w:t xml:space="preserve"> ГХ</w:t>
      </w:r>
      <w:r w:rsidR="000408B2">
        <w:rPr>
          <w:b/>
          <w:bCs/>
          <w:iCs/>
          <w:u w:val="single"/>
        </w:rPr>
        <w:t xml:space="preserve"> </w:t>
      </w:r>
      <w:r w:rsidR="00EB1FF9" w:rsidRPr="00FB7CBA">
        <w:rPr>
          <w:u w:val="single"/>
        </w:rPr>
        <w:t xml:space="preserve"> </w:t>
      </w:r>
      <w:r w:rsidR="00347BDA" w:rsidRPr="00347BDA">
        <w:rPr>
          <w:b/>
          <w:u w:val="single"/>
        </w:rPr>
        <w:t>H</w:t>
      </w:r>
      <w:r w:rsidR="00347BDA" w:rsidRPr="00347BDA">
        <w:rPr>
          <w:b/>
          <w:u w:val="single"/>
          <w:vertAlign w:val="subscript"/>
        </w:rPr>
        <w:t>2</w:t>
      </w:r>
      <w:r w:rsidR="00347BDA" w:rsidRPr="00347BDA">
        <w:rPr>
          <w:b/>
          <w:u w:val="single"/>
        </w:rPr>
        <w:t>S</w:t>
      </w:r>
      <w:r w:rsidR="00347BDA" w:rsidRPr="00347BDA">
        <w:rPr>
          <w:u w:val="single"/>
        </w:rPr>
        <w:t xml:space="preserve"> </w:t>
      </w:r>
    </w:p>
    <w:p w:rsidR="00C24460" w:rsidRPr="00A84361" w:rsidRDefault="00F413F8" w:rsidP="00F413F8">
      <w:pPr>
        <w:jc w:val="center"/>
        <w:rPr>
          <w:sz w:val="22"/>
          <w:szCs w:val="22"/>
        </w:rPr>
      </w:pPr>
      <w:r w:rsidRPr="00F413F8">
        <w:rPr>
          <w:sz w:val="22"/>
          <w:szCs w:val="22"/>
        </w:rPr>
        <w:t xml:space="preserve">                                                                            </w:t>
      </w: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904500" w:rsidRPr="00904500" w:rsidRDefault="00844257" w:rsidP="00904500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1.1.</w:t>
      </w:r>
      <w:r w:rsidR="00C96AB2" w:rsidRPr="00904500">
        <w:rPr>
          <w:sz w:val="22"/>
          <w:szCs w:val="22"/>
        </w:rPr>
        <w:t xml:space="preserve"> </w:t>
      </w:r>
      <w:r w:rsidR="00865DF2">
        <w:rPr>
          <w:sz w:val="22"/>
          <w:szCs w:val="22"/>
        </w:rPr>
        <w:t>Трубка</w:t>
      </w:r>
      <w:r w:rsidR="00865DF2" w:rsidRPr="00865DF2">
        <w:rPr>
          <w:sz w:val="22"/>
          <w:szCs w:val="22"/>
        </w:rPr>
        <w:t xml:space="preserve"> индикаторн</w:t>
      </w:r>
      <w:r w:rsidR="00865DF2">
        <w:rPr>
          <w:sz w:val="22"/>
          <w:szCs w:val="22"/>
        </w:rPr>
        <w:t>ая</w:t>
      </w:r>
      <w:r w:rsidR="00865DF2" w:rsidRPr="00865DF2">
        <w:rPr>
          <w:sz w:val="22"/>
          <w:szCs w:val="22"/>
        </w:rPr>
        <w:t xml:space="preserve"> </w:t>
      </w:r>
      <w:r w:rsidR="006C2C7B" w:rsidRPr="006C2C7B">
        <w:rPr>
          <w:sz w:val="22"/>
          <w:szCs w:val="22"/>
        </w:rPr>
        <w:t xml:space="preserve">для определения </w:t>
      </w:r>
      <w:r w:rsidR="000408B2">
        <w:rPr>
          <w:sz w:val="22"/>
          <w:szCs w:val="22"/>
        </w:rPr>
        <w:t xml:space="preserve">сероводорода ГХ </w:t>
      </w:r>
      <w:r w:rsidR="00347BDA" w:rsidRPr="00347BDA">
        <w:rPr>
          <w:sz w:val="22"/>
          <w:szCs w:val="22"/>
        </w:rPr>
        <w:t xml:space="preserve"> H</w:t>
      </w:r>
      <w:r w:rsidR="00347BDA" w:rsidRPr="00347BDA">
        <w:rPr>
          <w:sz w:val="22"/>
          <w:szCs w:val="22"/>
          <w:vertAlign w:val="subscript"/>
        </w:rPr>
        <w:t>2</w:t>
      </w:r>
      <w:r w:rsidR="00347BDA" w:rsidRPr="00347BDA">
        <w:rPr>
          <w:sz w:val="22"/>
          <w:szCs w:val="22"/>
        </w:rPr>
        <w:t xml:space="preserve">S </w:t>
      </w:r>
      <w:r w:rsidR="006C2C7B">
        <w:rPr>
          <w:sz w:val="22"/>
          <w:szCs w:val="22"/>
        </w:rPr>
        <w:t>(</w:t>
      </w:r>
      <w:r w:rsidR="006C2C7B" w:rsidRPr="006C2C7B">
        <w:rPr>
          <w:sz w:val="22"/>
          <w:szCs w:val="22"/>
        </w:rPr>
        <w:t xml:space="preserve"> </w:t>
      </w:r>
      <w:r w:rsidR="00865DF2" w:rsidRPr="00865DF2">
        <w:rPr>
          <w:sz w:val="22"/>
          <w:szCs w:val="22"/>
        </w:rPr>
        <w:t>ГХ</w:t>
      </w:r>
      <w:r w:rsidR="00865DF2">
        <w:rPr>
          <w:sz w:val="22"/>
          <w:szCs w:val="22"/>
        </w:rPr>
        <w:t xml:space="preserve"> </w:t>
      </w:r>
      <w:proofErr w:type="gramStart"/>
      <w:r w:rsidR="006C2C7B">
        <w:rPr>
          <w:sz w:val="22"/>
          <w:szCs w:val="22"/>
        </w:rPr>
        <w:t>-</w:t>
      </w:r>
      <w:r w:rsidR="00865DF2" w:rsidRPr="00865DF2">
        <w:rPr>
          <w:sz w:val="22"/>
          <w:szCs w:val="22"/>
        </w:rPr>
        <w:t>г</w:t>
      </w:r>
      <w:proofErr w:type="gramEnd"/>
      <w:r w:rsidR="00865DF2" w:rsidRPr="00865DF2">
        <w:rPr>
          <w:sz w:val="22"/>
          <w:szCs w:val="22"/>
        </w:rPr>
        <w:t>азоопределители химические)</w:t>
      </w:r>
      <w:r w:rsidR="00800DCC">
        <w:rPr>
          <w:sz w:val="22"/>
          <w:szCs w:val="22"/>
        </w:rPr>
        <w:t>.</w:t>
      </w:r>
      <w:r w:rsidR="00865DF2" w:rsidRPr="00865DF2">
        <w:rPr>
          <w:sz w:val="22"/>
          <w:szCs w:val="22"/>
        </w:rPr>
        <w:t xml:space="preserve"> </w:t>
      </w:r>
    </w:p>
    <w:p w:rsidR="00800DCC" w:rsidRDefault="008C2A0B" w:rsidP="008C2A0B">
      <w:pPr>
        <w:rPr>
          <w:iCs/>
        </w:rPr>
      </w:pPr>
      <w:r w:rsidRPr="008C2A0B">
        <w:rPr>
          <w:iCs/>
        </w:rPr>
        <w:t>1.2. Оборудование приобретается для Самостоятельной Службы Радиационной Безопасности ОАО «ППГХО» (Приаргунское Производственное Горно-Химическое Объединение).</w:t>
      </w:r>
    </w:p>
    <w:p w:rsidR="008C2A0B" w:rsidRDefault="00800DCC" w:rsidP="008C2A0B">
      <w:pPr>
        <w:rPr>
          <w:iCs/>
        </w:rPr>
      </w:pPr>
      <w:r w:rsidRPr="00800DCC">
        <w:rPr>
          <w:iCs/>
        </w:rPr>
        <w:t>1.3.Оборудование  выпускается  по  техническим условиям  ТУ12.43.01.166-86</w:t>
      </w:r>
      <w:r>
        <w:rPr>
          <w:iCs/>
        </w:rPr>
        <w:t>.</w:t>
      </w:r>
      <w:r w:rsidRPr="00800DCC">
        <w:rPr>
          <w:iCs/>
        </w:rPr>
        <w:t xml:space="preserve">  Допускается  поставка аналога после обязательного согласования аналога с Заказчиком,  с предоставлением технических характеристик</w:t>
      </w:r>
      <w:r w:rsidR="006604EF">
        <w:rPr>
          <w:iCs/>
        </w:rPr>
        <w:t>.</w:t>
      </w:r>
      <w:r w:rsidR="008C2A0B" w:rsidRPr="008C2A0B">
        <w:rPr>
          <w:iCs/>
        </w:rPr>
        <w:t xml:space="preserve"> </w:t>
      </w:r>
    </w:p>
    <w:p w:rsidR="008C2A0B" w:rsidRPr="008C2A0B" w:rsidRDefault="008C2A0B" w:rsidP="008C2A0B">
      <w:pPr>
        <w:rPr>
          <w:b/>
          <w:iCs/>
        </w:rPr>
      </w:pPr>
      <w:r w:rsidRPr="008C2A0B">
        <w:rPr>
          <w:b/>
          <w:iCs/>
        </w:rPr>
        <w:t xml:space="preserve">2. Описание товаров (функциональные характеристики и потребительские свойства) </w:t>
      </w:r>
    </w:p>
    <w:p w:rsidR="00204A6F" w:rsidRPr="00204A6F" w:rsidRDefault="008C2A0B" w:rsidP="00204A6F">
      <w:pPr>
        <w:rPr>
          <w:iCs/>
        </w:rPr>
      </w:pPr>
      <w:r w:rsidRPr="008C2A0B">
        <w:rPr>
          <w:iCs/>
        </w:rPr>
        <w:t xml:space="preserve">2.1. </w:t>
      </w:r>
      <w:r w:rsidR="00204A6F" w:rsidRPr="00204A6F">
        <w:rPr>
          <w:iCs/>
        </w:rPr>
        <w:t>Индикаторные трубки представляют собой герметично запаянные стеклянные трубки. Внутри индикаторных трубок находятся индикаторные массы, представляющие собой хемосорбент, изменяющий окраску при прохождении через него определяемого вещества.</w:t>
      </w:r>
    </w:p>
    <w:p w:rsidR="00204A6F" w:rsidRPr="00204A6F" w:rsidRDefault="00204A6F" w:rsidP="00204A6F">
      <w:pPr>
        <w:rPr>
          <w:iCs/>
        </w:rPr>
      </w:pPr>
      <w:r w:rsidRPr="00204A6F">
        <w:rPr>
          <w:iCs/>
        </w:rPr>
        <w:t>Принцип действия: экспресс-метод, основанный на изменении окраски индикаторного слоя при прокачивании через индикаторную трубку анализируемого воздуха. Концентрации определяемого компонента определяется по длине прореагировавшего слоя или по интенсивности окраски.</w:t>
      </w:r>
    </w:p>
    <w:p w:rsidR="008C2A0B" w:rsidRPr="008C2A0B" w:rsidRDefault="008C2A0B" w:rsidP="008C2A0B">
      <w:pPr>
        <w:rPr>
          <w:b/>
          <w:iCs/>
        </w:rPr>
      </w:pPr>
      <w:r w:rsidRPr="008C2A0B">
        <w:rPr>
          <w:iCs/>
        </w:rPr>
        <w:t>2.2.</w:t>
      </w:r>
      <w:r w:rsidRPr="008C2A0B">
        <w:rPr>
          <w:iCs/>
        </w:rPr>
        <w:tab/>
      </w:r>
      <w:r w:rsidRPr="008C2A0B">
        <w:rPr>
          <w:b/>
          <w:iCs/>
        </w:rPr>
        <w:t>Назначение:</w:t>
      </w:r>
    </w:p>
    <w:p w:rsidR="00E936DE" w:rsidRPr="00FB4696" w:rsidRDefault="00FB4696" w:rsidP="00865DF2">
      <w:pPr>
        <w:rPr>
          <w:iCs/>
        </w:rPr>
      </w:pPr>
      <w:r w:rsidRPr="00FB4696">
        <w:rPr>
          <w:iCs/>
        </w:rPr>
        <w:t xml:space="preserve">Индикаторные трубки предназначены для экспресс-определения содержания газовых компонентов в рудничном воздухе непосредственно в горных выработках шахт и применяются для контроля за составом газовой среды при ведении горных и горноспасательных работ с целью обеспечения безопасных условий труда. </w:t>
      </w:r>
    </w:p>
    <w:p w:rsidR="008C2A0B" w:rsidRDefault="008C2A0B" w:rsidP="008C2A0B">
      <w:pPr>
        <w:rPr>
          <w:b/>
          <w:sz w:val="22"/>
          <w:szCs w:val="22"/>
        </w:rPr>
      </w:pPr>
      <w:r w:rsidRPr="006604EF">
        <w:rPr>
          <w:b/>
        </w:rPr>
        <w:t>2.3.</w:t>
      </w:r>
      <w:r w:rsidRPr="008C2A0B">
        <w:rPr>
          <w:sz w:val="22"/>
          <w:szCs w:val="22"/>
        </w:rPr>
        <w:tab/>
      </w:r>
      <w:r w:rsidRPr="008C2A0B">
        <w:rPr>
          <w:b/>
          <w:sz w:val="22"/>
          <w:szCs w:val="22"/>
        </w:rPr>
        <w:t>Комплект поставки:</w:t>
      </w:r>
    </w:p>
    <w:p w:rsidR="008C2A0B" w:rsidRPr="008C2A0B" w:rsidRDefault="008C2A0B" w:rsidP="008C2A0B">
      <w:pPr>
        <w:rPr>
          <w:sz w:val="22"/>
          <w:szCs w:val="22"/>
        </w:rPr>
      </w:pP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134"/>
      </w:tblGrid>
      <w:tr w:rsidR="008C2A0B" w:rsidRPr="008C2A0B" w:rsidTr="008277A2">
        <w:tc>
          <w:tcPr>
            <w:tcW w:w="851" w:type="dxa"/>
            <w:vAlign w:val="center"/>
          </w:tcPr>
          <w:p w:rsidR="008C2A0B" w:rsidRPr="008C2A0B" w:rsidRDefault="008C2A0B" w:rsidP="008C2A0B">
            <w:pPr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№</w:t>
            </w:r>
          </w:p>
          <w:p w:rsidR="008C2A0B" w:rsidRPr="008C2A0B" w:rsidRDefault="008C2A0B" w:rsidP="008C2A0B">
            <w:pPr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8C2A0B" w:rsidRPr="008C2A0B" w:rsidRDefault="008C2A0B" w:rsidP="008C2A0B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8C2A0B" w:rsidRPr="008C2A0B" w:rsidRDefault="008C2A0B" w:rsidP="008277A2">
            <w:pPr>
              <w:jc w:val="center"/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Кол-во</w:t>
            </w:r>
          </w:p>
        </w:tc>
      </w:tr>
      <w:tr w:rsidR="008C2A0B" w:rsidRPr="008C2A0B" w:rsidTr="008277A2">
        <w:tc>
          <w:tcPr>
            <w:tcW w:w="851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8C2A0B" w:rsidRPr="007F6FB1" w:rsidRDefault="00FB4696" w:rsidP="00347BDA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трубка</w:t>
            </w:r>
            <w:r w:rsidRPr="00FB4696">
              <w:rPr>
                <w:bCs/>
                <w:iCs/>
                <w:sz w:val="22"/>
                <w:szCs w:val="22"/>
              </w:rPr>
              <w:t xml:space="preserve"> индикаторн</w:t>
            </w:r>
            <w:r>
              <w:rPr>
                <w:bCs/>
                <w:iCs/>
                <w:sz w:val="22"/>
                <w:szCs w:val="22"/>
              </w:rPr>
              <w:t>ая</w:t>
            </w:r>
            <w:r w:rsidRPr="00FB4696">
              <w:rPr>
                <w:bCs/>
                <w:iCs/>
                <w:sz w:val="22"/>
                <w:szCs w:val="22"/>
              </w:rPr>
              <w:t xml:space="preserve"> для определения</w:t>
            </w:r>
            <w:r w:rsidR="004F385A">
              <w:t xml:space="preserve"> </w:t>
            </w:r>
            <w:r w:rsidR="000408B2">
              <w:t xml:space="preserve">сероводорода ГХ </w:t>
            </w:r>
            <w:r w:rsidR="00347BDA" w:rsidRPr="00347BDA">
              <w:t xml:space="preserve"> H</w:t>
            </w:r>
            <w:r w:rsidR="00347BDA" w:rsidRPr="00347BDA">
              <w:rPr>
                <w:vertAlign w:val="subscript"/>
              </w:rPr>
              <w:t>2</w:t>
            </w:r>
            <w:r w:rsidR="00347BDA" w:rsidRPr="00347BDA">
              <w:t xml:space="preserve">S </w:t>
            </w:r>
          </w:p>
        </w:tc>
        <w:tc>
          <w:tcPr>
            <w:tcW w:w="1701" w:type="dxa"/>
            <w:vAlign w:val="center"/>
          </w:tcPr>
          <w:p w:rsidR="008C2A0B" w:rsidRPr="008C2A0B" w:rsidRDefault="008C2A0B" w:rsidP="008277A2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8C2A0B" w:rsidRPr="008C2A0B" w:rsidRDefault="00347BDA" w:rsidP="008277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:rsidR="00916461" w:rsidRPr="00D46182" w:rsidRDefault="008277A2" w:rsidP="008C2A0B">
      <w:pPr>
        <w:rPr>
          <w:sz w:val="22"/>
          <w:szCs w:val="22"/>
        </w:rPr>
      </w:pPr>
      <w:r>
        <w:rPr>
          <w:sz w:val="22"/>
          <w:szCs w:val="22"/>
        </w:rPr>
        <w:br/>
      </w:r>
      <w:r w:rsidRPr="008277A2">
        <w:t>2.4</w:t>
      </w:r>
      <w:r w:rsidR="008C2A0B" w:rsidRPr="008277A2">
        <w:t>.</w:t>
      </w:r>
      <w:r w:rsidR="008C2A0B" w:rsidRPr="008277A2">
        <w:rPr>
          <w:b/>
        </w:rPr>
        <w:t>Основные технические параметры</w:t>
      </w:r>
      <w:r>
        <w:rPr>
          <w:b/>
        </w:rPr>
        <w:t>.</w:t>
      </w:r>
      <w:r w:rsidR="008C2A0B" w:rsidRPr="008277A2">
        <w:rPr>
          <w:b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5954"/>
        <w:gridCol w:w="1701"/>
        <w:gridCol w:w="1559"/>
      </w:tblGrid>
      <w:tr w:rsidR="006604EF" w:rsidRPr="0069350B" w:rsidTr="006604EF">
        <w:tc>
          <w:tcPr>
            <w:tcW w:w="709" w:type="dxa"/>
            <w:vAlign w:val="center"/>
          </w:tcPr>
          <w:p w:rsidR="006604EF" w:rsidRPr="008277A2" w:rsidRDefault="006604EF" w:rsidP="008277A2">
            <w:pPr>
              <w:rPr>
                <w:bCs/>
              </w:rPr>
            </w:pPr>
            <w:r w:rsidRPr="008277A2">
              <w:rPr>
                <w:bCs/>
              </w:rPr>
              <w:t>№</w:t>
            </w:r>
          </w:p>
          <w:p w:rsidR="006604EF" w:rsidRPr="008277A2" w:rsidRDefault="006604EF" w:rsidP="008277A2">
            <w:r w:rsidRPr="008277A2">
              <w:rPr>
                <w:bCs/>
              </w:rPr>
              <w:t>п.п.</w:t>
            </w:r>
          </w:p>
        </w:tc>
        <w:tc>
          <w:tcPr>
            <w:tcW w:w="5954" w:type="dxa"/>
            <w:vAlign w:val="center"/>
          </w:tcPr>
          <w:p w:rsidR="006604EF" w:rsidRPr="006604EF" w:rsidRDefault="006604EF" w:rsidP="006604EF">
            <w:pPr>
              <w:jc w:val="center"/>
              <w:rPr>
                <w:b/>
              </w:rPr>
            </w:pPr>
            <w:r w:rsidRPr="006604EF">
              <w:rPr>
                <w:b/>
              </w:rPr>
              <w:t xml:space="preserve">Параметры, единицы измерения </w:t>
            </w:r>
          </w:p>
        </w:tc>
        <w:tc>
          <w:tcPr>
            <w:tcW w:w="1701" w:type="dxa"/>
            <w:vAlign w:val="center"/>
          </w:tcPr>
          <w:p w:rsidR="000408B2" w:rsidRDefault="006604EF" w:rsidP="00347BDA">
            <w:pPr>
              <w:jc w:val="center"/>
            </w:pPr>
            <w:r w:rsidRPr="008277A2">
              <w:t>Значение параметра</w:t>
            </w:r>
            <w:r>
              <w:t xml:space="preserve"> </w:t>
            </w:r>
          </w:p>
          <w:p w:rsidR="006604EF" w:rsidRPr="008277A2" w:rsidRDefault="000408B2" w:rsidP="00347BDA">
            <w:pPr>
              <w:jc w:val="center"/>
            </w:pPr>
            <w:r>
              <w:t xml:space="preserve">ГХ </w:t>
            </w:r>
            <w:r w:rsidR="006604EF" w:rsidRPr="006604EF">
              <w:t xml:space="preserve"> </w:t>
            </w:r>
            <w:r w:rsidR="00347BDA" w:rsidRPr="00347BDA">
              <w:t>H</w:t>
            </w:r>
            <w:r w:rsidR="00347BDA" w:rsidRPr="00347BDA">
              <w:rPr>
                <w:vertAlign w:val="subscript"/>
              </w:rPr>
              <w:t>2</w:t>
            </w:r>
            <w:r w:rsidR="00347BDA" w:rsidRPr="00347BDA">
              <w:t>S</w:t>
            </w:r>
          </w:p>
        </w:tc>
        <w:tc>
          <w:tcPr>
            <w:tcW w:w="1559" w:type="dxa"/>
          </w:tcPr>
          <w:p w:rsidR="006604EF" w:rsidRDefault="006604EF" w:rsidP="006604EF">
            <w:pPr>
              <w:jc w:val="center"/>
            </w:pPr>
            <w:r>
              <w:t>Значения</w:t>
            </w:r>
          </w:p>
          <w:p w:rsidR="006604EF" w:rsidRPr="008277A2" w:rsidRDefault="006604EF" w:rsidP="006604EF">
            <w:pPr>
              <w:jc w:val="center"/>
            </w:pPr>
            <w:r>
              <w:t>параметров для аналога</w:t>
            </w:r>
          </w:p>
        </w:tc>
      </w:tr>
      <w:tr w:rsidR="006604EF" w:rsidRPr="0069350B" w:rsidTr="009767B4">
        <w:tc>
          <w:tcPr>
            <w:tcW w:w="709" w:type="dxa"/>
            <w:vAlign w:val="center"/>
          </w:tcPr>
          <w:p w:rsidR="006604EF" w:rsidRPr="008277A2" w:rsidRDefault="006604EF" w:rsidP="008277A2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1</w:t>
            </w:r>
          </w:p>
        </w:tc>
        <w:tc>
          <w:tcPr>
            <w:tcW w:w="5954" w:type="dxa"/>
          </w:tcPr>
          <w:p w:rsidR="006604EF" w:rsidRPr="008277A2" w:rsidRDefault="006604EF" w:rsidP="008277A2">
            <w:pPr>
              <w:rPr>
                <w:bCs/>
              </w:rPr>
            </w:pPr>
            <w:r w:rsidRPr="006604EF">
              <w:rPr>
                <w:bCs/>
              </w:rPr>
              <w:t>Определяемые газы</w:t>
            </w:r>
          </w:p>
        </w:tc>
        <w:tc>
          <w:tcPr>
            <w:tcW w:w="3260" w:type="dxa"/>
            <w:gridSpan w:val="2"/>
            <w:vAlign w:val="center"/>
          </w:tcPr>
          <w:p w:rsidR="006604EF" w:rsidRPr="006604EF" w:rsidRDefault="00347BDA" w:rsidP="004F385A">
            <w:pPr>
              <w:jc w:val="center"/>
            </w:pPr>
            <w:r w:rsidRPr="00347BDA">
              <w:t>сероводород</w:t>
            </w:r>
          </w:p>
        </w:tc>
      </w:tr>
      <w:tr w:rsidR="006604EF" w:rsidRPr="0069350B" w:rsidTr="001007C6">
        <w:tc>
          <w:tcPr>
            <w:tcW w:w="709" w:type="dxa"/>
            <w:vAlign w:val="center"/>
          </w:tcPr>
          <w:p w:rsidR="006604EF" w:rsidRPr="008277A2" w:rsidRDefault="006604EF" w:rsidP="008277A2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2</w:t>
            </w:r>
          </w:p>
        </w:tc>
        <w:tc>
          <w:tcPr>
            <w:tcW w:w="5954" w:type="dxa"/>
          </w:tcPr>
          <w:p w:rsidR="006604EF" w:rsidRPr="008277A2" w:rsidRDefault="006604EF" w:rsidP="008277A2">
            <w:pPr>
              <w:rPr>
                <w:bCs/>
              </w:rPr>
            </w:pPr>
            <w:r w:rsidRPr="006604EF">
              <w:rPr>
                <w:bCs/>
              </w:rPr>
              <w:t>Диапазон измерений, % об.доли</w:t>
            </w:r>
          </w:p>
        </w:tc>
        <w:tc>
          <w:tcPr>
            <w:tcW w:w="3260" w:type="dxa"/>
            <w:gridSpan w:val="2"/>
            <w:vAlign w:val="center"/>
          </w:tcPr>
          <w:p w:rsidR="006604EF" w:rsidRPr="006604EF" w:rsidRDefault="00347BDA" w:rsidP="004F385A">
            <w:pPr>
              <w:pStyle w:val="table"/>
              <w:jc w:val="center"/>
              <w:rPr>
                <w:bCs/>
                <w:sz w:val="24"/>
                <w:szCs w:val="24"/>
                <w:lang w:val="ru-RU"/>
              </w:rPr>
            </w:pPr>
            <w:r w:rsidRPr="00347BDA">
              <w:rPr>
                <w:bCs/>
                <w:sz w:val="24"/>
                <w:szCs w:val="24"/>
                <w:lang w:val="ru-RU"/>
              </w:rPr>
              <w:t>0,00033...0,0066</w:t>
            </w:r>
            <w:bookmarkStart w:id="0" w:name="_GoBack"/>
            <w:bookmarkEnd w:id="0"/>
          </w:p>
        </w:tc>
      </w:tr>
    </w:tbl>
    <w:p w:rsidR="008277A2" w:rsidRDefault="008277A2" w:rsidP="008277A2">
      <w:pPr>
        <w:jc w:val="both"/>
        <w:rPr>
          <w:b/>
          <w:bCs/>
        </w:rPr>
      </w:pP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3. Требования к гарантиям поставщика:</w:t>
      </w:r>
    </w:p>
    <w:p w:rsidR="006604EF" w:rsidRDefault="008277A2" w:rsidP="008277A2">
      <w:pPr>
        <w:jc w:val="both"/>
        <w:rPr>
          <w:bCs/>
        </w:rPr>
      </w:pPr>
      <w:r w:rsidRPr="008277A2">
        <w:rPr>
          <w:bCs/>
        </w:rPr>
        <w:t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</w:t>
      </w:r>
      <w:r w:rsidR="006604EF">
        <w:rPr>
          <w:bCs/>
        </w:rPr>
        <w:t xml:space="preserve">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4. </w:t>
      </w:r>
      <w:r w:rsidRPr="008277A2">
        <w:rPr>
          <w:b/>
          <w:bCs/>
        </w:rPr>
        <w:t>Требования к функциональным  характеристикам  и потребительским свойствам.</w:t>
      </w:r>
    </w:p>
    <w:p w:rsidR="008277A2" w:rsidRPr="008277A2" w:rsidRDefault="008277A2" w:rsidP="006604EF">
      <w:pPr>
        <w:jc w:val="both"/>
        <w:rPr>
          <w:bCs/>
        </w:rPr>
      </w:pPr>
      <w:r w:rsidRPr="008277A2">
        <w:rPr>
          <w:bCs/>
        </w:rPr>
        <w:t xml:space="preserve">4.1. </w:t>
      </w:r>
      <w:r w:rsidR="006604EF" w:rsidRPr="006604EF">
        <w:rPr>
          <w:bCs/>
        </w:rPr>
        <w:t>Срок годности</w:t>
      </w:r>
      <w:r w:rsidR="006604EF">
        <w:rPr>
          <w:bCs/>
        </w:rPr>
        <w:t xml:space="preserve"> </w:t>
      </w:r>
      <w:r w:rsidR="006604EF" w:rsidRPr="006604EF">
        <w:rPr>
          <w:bCs/>
        </w:rPr>
        <w:t>трубк</w:t>
      </w:r>
      <w:r w:rsidR="006604EF">
        <w:rPr>
          <w:bCs/>
        </w:rPr>
        <w:t>и</w:t>
      </w:r>
      <w:r w:rsidR="006604EF" w:rsidRPr="006604EF">
        <w:rPr>
          <w:bCs/>
        </w:rPr>
        <w:t xml:space="preserve"> индикаторн</w:t>
      </w:r>
      <w:r w:rsidR="006604EF">
        <w:rPr>
          <w:bCs/>
        </w:rPr>
        <w:t>ой</w:t>
      </w:r>
      <w:r w:rsidR="006604EF" w:rsidRPr="006604EF">
        <w:rPr>
          <w:bCs/>
        </w:rPr>
        <w:t xml:space="preserve"> должен </w:t>
      </w:r>
      <w:r w:rsidR="006604EF">
        <w:rPr>
          <w:bCs/>
        </w:rPr>
        <w:t xml:space="preserve"> составлять не менее 24 </w:t>
      </w:r>
      <w:r w:rsidR="006604EF" w:rsidRPr="006604EF">
        <w:rPr>
          <w:bCs/>
        </w:rPr>
        <w:t>месяц</w:t>
      </w:r>
      <w:r w:rsidR="006604EF">
        <w:rPr>
          <w:bCs/>
        </w:rPr>
        <w:t xml:space="preserve">а. 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 xml:space="preserve"> 5. Требования к количеству поставляемого товара, объему выполняемых работ, оказываемых услуг.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5.1. Согласно  Приложения  № 1 к договору (Спецификация),  в соответствии с п.2.3. комплекта поставки. 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6. Требования к комплектации, размерам, упаковке, отгрузке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lastRenderedPageBreak/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6.2.Поставщик гарантирует сохранность оборудования при транспортировке.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7. Требования к обслуживанию товара.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7.1. Устранять недостатки,  согласно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8.Требования к месту поставки товара, выполнения работ, оказания услуг.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8.1. Исполнитель обязан поставить оборудование по следующему адресу: 674674, Забайкальский край, г. Краснокаменск. ОАО "Приаргунское производственное горно-химическое объединение".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9.Требования к результатам работ.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8277A2" w:rsidRPr="008277A2" w:rsidRDefault="008277A2" w:rsidP="008277A2">
      <w:pPr>
        <w:jc w:val="both"/>
        <w:rPr>
          <w:b/>
          <w:bCs/>
        </w:rPr>
      </w:pPr>
      <w:r w:rsidRPr="008277A2">
        <w:rPr>
          <w:b/>
          <w:bCs/>
        </w:rPr>
        <w:t>11.Требования к потенциальному участнику:</w:t>
      </w:r>
    </w:p>
    <w:p w:rsidR="008277A2" w:rsidRPr="008277A2" w:rsidRDefault="008277A2" w:rsidP="008277A2">
      <w:pPr>
        <w:jc w:val="both"/>
        <w:rPr>
          <w:bCs/>
        </w:rPr>
      </w:pPr>
      <w:r w:rsidRPr="008277A2">
        <w:rPr>
          <w:bCs/>
        </w:rPr>
        <w:t xml:space="preserve">11.1. Наличие собственной производственной базы или предоставить документ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8277A2" w:rsidRPr="008277A2" w:rsidRDefault="008277A2" w:rsidP="008277A2">
      <w:pPr>
        <w:jc w:val="both"/>
        <w:rPr>
          <w:bCs/>
        </w:rPr>
      </w:pPr>
    </w:p>
    <w:p w:rsidR="00E85571" w:rsidRPr="00E85571" w:rsidRDefault="00B52F84" w:rsidP="00E8557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Инициатор закупки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М.М</w:t>
      </w:r>
      <w:r w:rsidR="00E85571" w:rsidRPr="00E8557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Шайхутдинов</w:t>
      </w:r>
      <w:r w:rsidR="00E85571" w:rsidRPr="00E85571">
        <w:rPr>
          <w:bCs/>
          <w:sz w:val="28"/>
          <w:szCs w:val="28"/>
        </w:rPr>
        <w:t xml:space="preserve">                                                                   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  <w:r w:rsidRPr="00E85571">
        <w:rPr>
          <w:bCs/>
          <w:sz w:val="28"/>
          <w:szCs w:val="28"/>
        </w:rPr>
        <w:t>Начальник ССРБ</w:t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</w:r>
      <w:r w:rsidRPr="00E85571">
        <w:rPr>
          <w:bCs/>
          <w:sz w:val="28"/>
          <w:szCs w:val="28"/>
        </w:rPr>
        <w:tab/>
        <w:t xml:space="preserve"> В.В. Марковец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  <w:r w:rsidRPr="00E85571">
        <w:rPr>
          <w:bCs/>
          <w:sz w:val="28"/>
          <w:szCs w:val="28"/>
        </w:rPr>
        <w:t xml:space="preserve">(30245)3-16-45Email: ssrbppgho@mail.ru                          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E85571" w:rsidRPr="00E85571" w:rsidRDefault="002A7316" w:rsidP="00E8557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проекта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Л.А</w:t>
      </w:r>
      <w:r w:rsidR="00E85571" w:rsidRPr="00E8557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Скобельцина</w:t>
      </w:r>
      <w:r w:rsidR="00E85571" w:rsidRPr="00E85571">
        <w:rPr>
          <w:bCs/>
          <w:sz w:val="28"/>
          <w:szCs w:val="28"/>
        </w:rPr>
        <w:t xml:space="preserve"> </w:t>
      </w:r>
    </w:p>
    <w:p w:rsidR="00E85571" w:rsidRPr="00E85571" w:rsidRDefault="00E85571" w:rsidP="00E85571">
      <w:pPr>
        <w:jc w:val="both"/>
        <w:rPr>
          <w:bCs/>
          <w:sz w:val="28"/>
          <w:szCs w:val="28"/>
        </w:rPr>
      </w:pPr>
    </w:p>
    <w:p w:rsidR="009F3572" w:rsidRDefault="009F3572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Default="00EB1406" w:rsidP="009F3572">
      <w:pPr>
        <w:rPr>
          <w:sz w:val="28"/>
          <w:szCs w:val="28"/>
        </w:rPr>
      </w:pPr>
    </w:p>
    <w:p w:rsidR="00EB1406" w:rsidRPr="009F3572" w:rsidRDefault="00EB1406" w:rsidP="009F3572">
      <w:pPr>
        <w:rPr>
          <w:sz w:val="28"/>
          <w:szCs w:val="28"/>
        </w:rPr>
      </w:pPr>
    </w:p>
    <w:sectPr w:rsidR="00EB1406" w:rsidRPr="009F3572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20D" w:rsidRDefault="0027420D" w:rsidP="00F413F8">
      <w:r>
        <w:separator/>
      </w:r>
    </w:p>
  </w:endnote>
  <w:endnote w:type="continuationSeparator" w:id="0">
    <w:p w:rsidR="0027420D" w:rsidRDefault="0027420D" w:rsidP="00F41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20D" w:rsidRDefault="0027420D" w:rsidP="00F413F8">
      <w:r>
        <w:separator/>
      </w:r>
    </w:p>
  </w:footnote>
  <w:footnote w:type="continuationSeparator" w:id="0">
    <w:p w:rsidR="0027420D" w:rsidRDefault="0027420D" w:rsidP="00F41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8" w:rsidRDefault="00F413F8">
    <w:pPr>
      <w:pStyle w:val="aa"/>
    </w:pPr>
    <w:r>
      <w:tab/>
    </w:r>
    <w:r>
      <w:tab/>
      <w:t>Приложение №10</w:t>
    </w:r>
  </w:p>
  <w:p w:rsidR="00F413F8" w:rsidRPr="00F413F8" w:rsidRDefault="00F413F8" w:rsidP="00F413F8">
    <w:pPr>
      <w:pStyle w:val="aa"/>
      <w:ind w:left="4677"/>
    </w:pPr>
    <w:r>
      <w:t>К договору поставки №100-10-05</w:t>
    </w:r>
    <w:r w:rsidRPr="00F413F8">
      <w:t>/</w:t>
    </w:r>
    <w:r>
      <w:t>_______        «____» _________20___г.</w:t>
    </w:r>
  </w:p>
  <w:p w:rsidR="00F413F8" w:rsidRDefault="00F413F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08B2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04A6F"/>
    <w:rsid w:val="002069BF"/>
    <w:rsid w:val="0022155E"/>
    <w:rsid w:val="00232199"/>
    <w:rsid w:val="00260EEF"/>
    <w:rsid w:val="00266882"/>
    <w:rsid w:val="0027420D"/>
    <w:rsid w:val="00294C7B"/>
    <w:rsid w:val="00296140"/>
    <w:rsid w:val="002A7316"/>
    <w:rsid w:val="002B3837"/>
    <w:rsid w:val="002B548B"/>
    <w:rsid w:val="003126BA"/>
    <w:rsid w:val="00325B28"/>
    <w:rsid w:val="00345383"/>
    <w:rsid w:val="00347BDA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342CB"/>
    <w:rsid w:val="00456A6D"/>
    <w:rsid w:val="00460F94"/>
    <w:rsid w:val="00492724"/>
    <w:rsid w:val="004A19F1"/>
    <w:rsid w:val="004D31FF"/>
    <w:rsid w:val="004E5E2E"/>
    <w:rsid w:val="004E6F8F"/>
    <w:rsid w:val="004F296B"/>
    <w:rsid w:val="004F385A"/>
    <w:rsid w:val="005027C1"/>
    <w:rsid w:val="005222AB"/>
    <w:rsid w:val="00584FD2"/>
    <w:rsid w:val="00633BD3"/>
    <w:rsid w:val="006418D0"/>
    <w:rsid w:val="00652170"/>
    <w:rsid w:val="006604EF"/>
    <w:rsid w:val="006774C2"/>
    <w:rsid w:val="006777BA"/>
    <w:rsid w:val="006A1EDD"/>
    <w:rsid w:val="006A7F1F"/>
    <w:rsid w:val="006C2C7B"/>
    <w:rsid w:val="0070250C"/>
    <w:rsid w:val="007219F2"/>
    <w:rsid w:val="007454B4"/>
    <w:rsid w:val="00761529"/>
    <w:rsid w:val="007B2A51"/>
    <w:rsid w:val="007E3CE8"/>
    <w:rsid w:val="007F31C3"/>
    <w:rsid w:val="007F6FB1"/>
    <w:rsid w:val="00800DCC"/>
    <w:rsid w:val="00816160"/>
    <w:rsid w:val="008212C8"/>
    <w:rsid w:val="008277A2"/>
    <w:rsid w:val="00844257"/>
    <w:rsid w:val="00852E16"/>
    <w:rsid w:val="008552F2"/>
    <w:rsid w:val="00865DF2"/>
    <w:rsid w:val="0087250A"/>
    <w:rsid w:val="0088077B"/>
    <w:rsid w:val="008873AC"/>
    <w:rsid w:val="008B42BB"/>
    <w:rsid w:val="008C02EF"/>
    <w:rsid w:val="008C2979"/>
    <w:rsid w:val="008C2A0B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4FC6"/>
    <w:rsid w:val="00A26CB5"/>
    <w:rsid w:val="00A3306E"/>
    <w:rsid w:val="00A46CAF"/>
    <w:rsid w:val="00A5136C"/>
    <w:rsid w:val="00A515C1"/>
    <w:rsid w:val="00A714EF"/>
    <w:rsid w:val="00A71BA6"/>
    <w:rsid w:val="00A84361"/>
    <w:rsid w:val="00AA7539"/>
    <w:rsid w:val="00AC555C"/>
    <w:rsid w:val="00AF0F4C"/>
    <w:rsid w:val="00B343E1"/>
    <w:rsid w:val="00B52F84"/>
    <w:rsid w:val="00BE0655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B6E4E"/>
    <w:rsid w:val="00DE6223"/>
    <w:rsid w:val="00DF222B"/>
    <w:rsid w:val="00E0750E"/>
    <w:rsid w:val="00E24A99"/>
    <w:rsid w:val="00E36764"/>
    <w:rsid w:val="00E40C5A"/>
    <w:rsid w:val="00E64F68"/>
    <w:rsid w:val="00E85571"/>
    <w:rsid w:val="00E936DE"/>
    <w:rsid w:val="00EA072F"/>
    <w:rsid w:val="00EB1406"/>
    <w:rsid w:val="00EB1FF9"/>
    <w:rsid w:val="00EB2C34"/>
    <w:rsid w:val="00EC0576"/>
    <w:rsid w:val="00ED7D49"/>
    <w:rsid w:val="00EE353A"/>
    <w:rsid w:val="00EF08C6"/>
    <w:rsid w:val="00F00A50"/>
    <w:rsid w:val="00F126FA"/>
    <w:rsid w:val="00F17394"/>
    <w:rsid w:val="00F227E3"/>
    <w:rsid w:val="00F2343E"/>
    <w:rsid w:val="00F23AEE"/>
    <w:rsid w:val="00F2595E"/>
    <w:rsid w:val="00F33C55"/>
    <w:rsid w:val="00F413F8"/>
    <w:rsid w:val="00F706B0"/>
    <w:rsid w:val="00FB4696"/>
    <w:rsid w:val="00FB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rsid w:val="00F413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13F8"/>
    <w:rPr>
      <w:sz w:val="24"/>
      <w:szCs w:val="24"/>
    </w:rPr>
  </w:style>
  <w:style w:type="paragraph" w:styleId="ac">
    <w:name w:val="footer"/>
    <w:basedOn w:val="a"/>
    <w:link w:val="ad"/>
    <w:rsid w:val="00F413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413F8"/>
    <w:rPr>
      <w:sz w:val="24"/>
      <w:szCs w:val="24"/>
    </w:rPr>
  </w:style>
  <w:style w:type="paragraph" w:styleId="ae">
    <w:name w:val="Balloon Text"/>
    <w:basedOn w:val="a"/>
    <w:link w:val="af"/>
    <w:rsid w:val="00F413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41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DEF4C-1FBC-4575-904E-D98B6F7F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NeznamovaEV</cp:lastModifiedBy>
  <cp:revision>10</cp:revision>
  <cp:lastPrinted>2013-01-30T06:06:00Z</cp:lastPrinted>
  <dcterms:created xsi:type="dcterms:W3CDTF">2012-12-29T03:36:00Z</dcterms:created>
  <dcterms:modified xsi:type="dcterms:W3CDTF">2013-01-30T06:39:00Z</dcterms:modified>
</cp:coreProperties>
</file>